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5466FB">
      <w:pPr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2E5E" w:rsidRPr="0002251B" w:rsidRDefault="00B22E5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1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3"/>
        <w:gridCol w:w="7036"/>
      </w:tblGrid>
      <w:tr w:rsidR="0002251B" w:rsidRPr="0002251B" w:rsidTr="00B22E5E">
        <w:trPr>
          <w:trHeight w:val="629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B22E5E">
        <w:trPr>
          <w:trHeight w:val="520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B22E5E">
        <w:trPr>
          <w:trHeight w:val="520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905098" w:rsidP="00422AA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VY_32_INOVACE_0305 Zásoby vlastní výroby</w:t>
            </w:r>
          </w:p>
        </w:tc>
      </w:tr>
      <w:tr w:rsidR="0002251B" w:rsidRPr="0002251B" w:rsidTr="00B22E5E">
        <w:trPr>
          <w:trHeight w:val="520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905098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02251B" w:rsidTr="00B22E5E">
        <w:trPr>
          <w:trHeight w:val="520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B22E5E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905098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B22E5E">
        <w:trPr>
          <w:trHeight w:val="520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B22E5E">
        <w:trPr>
          <w:trHeight w:val="520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905098" w:rsidP="008C3FF6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3.9.</w:t>
            </w:r>
            <w:r w:rsidR="0002251B" w:rsidRPr="00B22E5E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B22E5E">
        <w:trPr>
          <w:trHeight w:val="520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36153D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sz w:val="24"/>
                <w:szCs w:val="24"/>
                <w:lang w:eastAsia="cs-CZ"/>
              </w:rPr>
              <w:t>Zásoby vlastní výroby</w:t>
            </w:r>
          </w:p>
        </w:tc>
      </w:tr>
      <w:tr w:rsidR="0002251B" w:rsidRPr="0002251B" w:rsidTr="00B22E5E">
        <w:trPr>
          <w:trHeight w:val="520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422AA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B22E5E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02251B" w:rsidRPr="0002251B" w:rsidTr="00B22E5E">
        <w:trPr>
          <w:trHeight w:val="520"/>
          <w:jc w:val="center"/>
        </w:trPr>
        <w:tc>
          <w:tcPr>
            <w:tcW w:w="921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B22E5E" w:rsidRDefault="00AB53EC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Default="00422AA3" w:rsidP="005466FB">
      <w:pPr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A3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6153D" w:rsidRPr="007B5269" w:rsidRDefault="0036153D" w:rsidP="007B5269">
      <w:pPr>
        <w:pStyle w:val="Odstavecseseznamem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99FF"/>
          <w:sz w:val="28"/>
          <w:szCs w:val="28"/>
          <w:lang w:eastAsia="cs-CZ"/>
        </w:rPr>
      </w:pPr>
      <w:r w:rsidRPr="007B5269">
        <w:rPr>
          <w:rFonts w:ascii="Arial" w:eastAsia="Times New Roman" w:hAnsi="Arial" w:cs="Arial"/>
          <w:b/>
          <w:bCs/>
          <w:color w:val="0099FF"/>
          <w:sz w:val="28"/>
          <w:szCs w:val="28"/>
          <w:lang w:eastAsia="cs-CZ"/>
        </w:rPr>
        <w:t>Zásoby vlastní výroby</w:t>
      </w:r>
    </w:p>
    <w:p w:rsidR="007B5269" w:rsidRDefault="007B5269" w:rsidP="003615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7B5269" w:rsidRPr="007B5269" w:rsidRDefault="0036153D" w:rsidP="007B5269">
      <w:pPr>
        <w:pStyle w:val="Odstavecseseznamem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Zásoby vlastní v</w:t>
      </w:r>
      <w:r w:rsidR="007B5269"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ýroby patří do krátkodobého majetku.</w:t>
      </w:r>
    </w:p>
    <w:p w:rsidR="007B5269" w:rsidRPr="007B5269" w:rsidRDefault="007B5269" w:rsidP="007B5269">
      <w:pPr>
        <w:pStyle w:val="Odstavecseseznamem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7B5269" w:rsidRPr="007B5269" w:rsidRDefault="007B5269" w:rsidP="007B5269">
      <w:pPr>
        <w:pStyle w:val="Odstavecseseznamem"/>
        <w:numPr>
          <w:ilvl w:val="0"/>
          <w:numId w:val="3"/>
        </w:numPr>
        <w:rPr>
          <w:rFonts w:ascii="Arial" w:eastAsia="Arial" w:hAnsi="Arial" w:cs="Arial"/>
          <w:noProof/>
          <w:color w:val="0099FF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99FF"/>
          <w:sz w:val="24"/>
          <w:szCs w:val="24"/>
          <w:lang w:eastAsia="cs-CZ"/>
        </w:rPr>
        <w:t>Zásob</w:t>
      </w:r>
      <w:r w:rsidRPr="007B5269">
        <w:rPr>
          <w:rFonts w:ascii="Arial" w:eastAsia="Arial" w:hAnsi="Arial" w:cs="Arial"/>
          <w:noProof/>
          <w:color w:val="0099FF"/>
          <w:sz w:val="24"/>
          <w:szCs w:val="24"/>
          <w:lang w:eastAsia="cs-CZ"/>
        </w:rPr>
        <w:t>y jsou předměty, které firma vyrábí s cílem prodat a utržit</w:t>
      </w:r>
    </w:p>
    <w:p w:rsidR="007B5269" w:rsidRDefault="007B5269" w:rsidP="007B5269">
      <w:pPr>
        <w:pStyle w:val="Odstavecseseznamem"/>
        <w:spacing w:before="100" w:beforeAutospacing="1" w:after="100" w:afterAutospacing="1" w:line="24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7B5269" w:rsidRDefault="007B5269" w:rsidP="007B5269">
      <w:pPr>
        <w:pStyle w:val="Odstavecseseznamem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99FF"/>
          <w:sz w:val="24"/>
          <w:szCs w:val="24"/>
          <w:lang w:eastAsia="cs-CZ"/>
        </w:rPr>
        <w:t>Ú</w:t>
      </w:r>
      <w:r w:rsidR="0036153D"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četní jednotka je sama vyrábí.</w:t>
      </w:r>
    </w:p>
    <w:p w:rsidR="007B5269" w:rsidRPr="007B5269" w:rsidRDefault="007B5269" w:rsidP="007B5269">
      <w:pPr>
        <w:pStyle w:val="Odstavecseseznamem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7B5269" w:rsidRDefault="0036153D" w:rsidP="007B5269">
      <w:pPr>
        <w:pStyle w:val="Odstavecseseznamem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Oceňují se vlastními náklady.</w:t>
      </w:r>
    </w:p>
    <w:p w:rsidR="007B5269" w:rsidRPr="007B5269" w:rsidRDefault="007B5269" w:rsidP="007B5269">
      <w:pPr>
        <w:pStyle w:val="Odstavecseseznamem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36153D" w:rsidRPr="007B5269" w:rsidRDefault="0036153D" w:rsidP="007B5269">
      <w:pPr>
        <w:pStyle w:val="Odstavecseseznamem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Zásoby vlastní výroby evidujeme na účtech:</w:t>
      </w:r>
    </w:p>
    <w:p w:rsidR="0036153D" w:rsidRPr="007B5269" w:rsidRDefault="00FD7343" w:rsidP="007B5269">
      <w:pPr>
        <w:numPr>
          <w:ilvl w:val="0"/>
          <w:numId w:val="2"/>
        </w:numPr>
        <w:spacing w:before="100" w:beforeAutospacing="1" w:after="100" w:afterAutospacing="1" w:line="360" w:lineRule="auto"/>
        <w:ind w:left="870"/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cs-CZ"/>
        </w:rPr>
      </w:pPr>
      <w:hyperlink r:id="rId7" w:tooltip="Účet 121 (Aktivní) - Nedokončená výroba" w:history="1">
        <w:r w:rsidR="0036153D" w:rsidRPr="007B5269">
          <w:rPr>
            <w:rFonts w:ascii="Arial" w:eastAsia="Times New Roman" w:hAnsi="Arial" w:cs="Arial"/>
            <w:color w:val="E36C0A" w:themeColor="accent6" w:themeShade="BF"/>
            <w:sz w:val="24"/>
            <w:szCs w:val="24"/>
            <w:lang w:eastAsia="cs-CZ"/>
          </w:rPr>
          <w:t xml:space="preserve">Účet 121 - Nedokončená výroba </w:t>
        </w:r>
      </w:hyperlink>
    </w:p>
    <w:p w:rsidR="0036153D" w:rsidRPr="007B5269" w:rsidRDefault="00FD7343" w:rsidP="007B5269">
      <w:pPr>
        <w:numPr>
          <w:ilvl w:val="0"/>
          <w:numId w:val="2"/>
        </w:numPr>
        <w:spacing w:before="100" w:beforeAutospacing="1" w:after="100" w:afterAutospacing="1" w:line="360" w:lineRule="auto"/>
        <w:ind w:left="870"/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cs-CZ"/>
        </w:rPr>
      </w:pPr>
      <w:hyperlink r:id="rId8" w:tooltip="Účet 122 (Aktivní) - Polotovary vlastní výroby" w:history="1">
        <w:r w:rsidR="0036153D" w:rsidRPr="007B5269">
          <w:rPr>
            <w:rFonts w:ascii="Arial" w:eastAsia="Times New Roman" w:hAnsi="Arial" w:cs="Arial"/>
            <w:color w:val="E36C0A" w:themeColor="accent6" w:themeShade="BF"/>
            <w:sz w:val="24"/>
            <w:szCs w:val="24"/>
            <w:lang w:eastAsia="cs-CZ"/>
          </w:rPr>
          <w:t xml:space="preserve">Účet 122 - Polotovary vlastní výroby </w:t>
        </w:r>
      </w:hyperlink>
    </w:p>
    <w:p w:rsidR="0036153D" w:rsidRPr="007B5269" w:rsidRDefault="00FD7343" w:rsidP="007B5269">
      <w:pPr>
        <w:numPr>
          <w:ilvl w:val="0"/>
          <w:numId w:val="2"/>
        </w:numPr>
        <w:spacing w:before="100" w:beforeAutospacing="1" w:after="100" w:afterAutospacing="1" w:line="360" w:lineRule="auto"/>
        <w:ind w:left="870"/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cs-CZ"/>
        </w:rPr>
      </w:pPr>
      <w:hyperlink r:id="rId9" w:tooltip="Účet 123 (Aktivní) - Výrobky" w:history="1">
        <w:r w:rsidR="0036153D" w:rsidRPr="007B5269">
          <w:rPr>
            <w:rFonts w:ascii="Arial" w:eastAsia="Times New Roman" w:hAnsi="Arial" w:cs="Arial"/>
            <w:color w:val="E36C0A" w:themeColor="accent6" w:themeShade="BF"/>
            <w:sz w:val="24"/>
            <w:szCs w:val="24"/>
            <w:lang w:eastAsia="cs-CZ"/>
          </w:rPr>
          <w:t xml:space="preserve">Účet 123 - Výrobky </w:t>
        </w:r>
      </w:hyperlink>
    </w:p>
    <w:p w:rsidR="007B5269" w:rsidRPr="007B5269" w:rsidRDefault="00FD7343" w:rsidP="0036153D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cs-CZ"/>
        </w:rPr>
      </w:pPr>
      <w:hyperlink r:id="rId10" w:tooltip="Účet 124 (Aktivní) - Mladá a ostatní zvířata a jejich skupiny" w:history="1">
        <w:r w:rsidR="0036153D" w:rsidRPr="007B5269">
          <w:rPr>
            <w:rFonts w:ascii="Arial" w:eastAsia="Times New Roman" w:hAnsi="Arial" w:cs="Arial"/>
            <w:color w:val="E36C0A" w:themeColor="accent6" w:themeShade="BF"/>
            <w:sz w:val="24"/>
            <w:szCs w:val="24"/>
            <w:lang w:eastAsia="cs-CZ"/>
          </w:rPr>
          <w:t xml:space="preserve">Účet 124 - Mladá a ostatní zvířata </w:t>
        </w:r>
      </w:hyperlink>
    </w:p>
    <w:p w:rsidR="007B5269" w:rsidRDefault="007B5269" w:rsidP="007B5269">
      <w:pPr>
        <w:spacing w:before="100" w:beforeAutospacing="1" w:after="100" w:afterAutospacing="1" w:line="240" w:lineRule="auto"/>
        <w:ind w:left="870"/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cs-CZ"/>
        </w:rPr>
      </w:pPr>
    </w:p>
    <w:p w:rsidR="007B5269" w:rsidRPr="007B5269" w:rsidRDefault="0036153D" w:rsidP="007B5269">
      <w:pPr>
        <w:pStyle w:val="Odstavecseseznamem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7B5269">
        <w:rPr>
          <w:rFonts w:ascii="Arial" w:eastAsia="Times New Roman" w:hAnsi="Arial" w:cs="Arial"/>
          <w:b/>
          <w:bCs/>
          <w:color w:val="E36C0A" w:themeColor="accent6" w:themeShade="BF"/>
          <w:sz w:val="24"/>
          <w:szCs w:val="24"/>
          <w:lang w:eastAsia="cs-CZ"/>
        </w:rPr>
        <w:t>Nedokončená výroba</w:t>
      </w:r>
    </w:p>
    <w:p w:rsidR="0036153D" w:rsidRPr="007B5269" w:rsidRDefault="0036153D" w:rsidP="007B5269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 xml:space="preserve">Nedokončenou výrobou rozumíme ještě nehotové výrobky, které prošly určitými výrobními stupni, účetní jednotka již nějakým způsobem zpracovala materiál, ale ještě se nejedná </w:t>
      </w:r>
      <w:r w:rsidR="00FD7343">
        <w:rPr>
          <w:rFonts w:ascii="Arial" w:eastAsia="Times New Roman" w:hAnsi="Arial" w:cs="Arial"/>
          <w:color w:val="0099FF"/>
          <w:sz w:val="24"/>
          <w:szCs w:val="24"/>
          <w:lang w:eastAsia="cs-CZ"/>
        </w:rPr>
        <w:br/>
      </w:r>
      <w:bookmarkStart w:id="0" w:name="_GoBack"/>
      <w:bookmarkEnd w:id="0"/>
      <w:r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o hotové výrobky.</w:t>
      </w:r>
    </w:p>
    <w:p w:rsidR="007B5269" w:rsidRPr="007B5269" w:rsidRDefault="0036153D" w:rsidP="007B5269">
      <w:pPr>
        <w:pStyle w:val="Odstavecseseznamem"/>
        <w:numPr>
          <w:ilvl w:val="0"/>
          <w:numId w:val="4"/>
        </w:numPr>
        <w:spacing w:before="100" w:beforeAutospacing="1" w:after="100" w:afterAutospacing="1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7B5269">
        <w:rPr>
          <w:rFonts w:ascii="Arial" w:eastAsia="Times New Roman" w:hAnsi="Arial" w:cs="Arial"/>
          <w:b/>
          <w:bCs/>
          <w:color w:val="E36C0A" w:themeColor="accent6" w:themeShade="BF"/>
          <w:sz w:val="24"/>
          <w:szCs w:val="24"/>
          <w:lang w:eastAsia="cs-CZ"/>
        </w:rPr>
        <w:t>Polotovary vlastní výroby</w:t>
      </w:r>
    </w:p>
    <w:p w:rsidR="0036153D" w:rsidRPr="007B5269" w:rsidRDefault="0036153D" w:rsidP="007B5269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 xml:space="preserve">Jde stále o nedokončené výrobky, </w:t>
      </w:r>
      <w:r w:rsid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 xml:space="preserve">které </w:t>
      </w:r>
      <w:r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ale prošly už více výrobními stupni a jsou určeny k dohotovení výrobků. Obvykle se mohou také samostatně prodávat (např. náhradní díly - slouží k dohotovení urč</w:t>
      </w:r>
      <w:r w:rsid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itého výrobku)</w:t>
      </w:r>
      <w:r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.</w:t>
      </w:r>
    </w:p>
    <w:p w:rsidR="007B5269" w:rsidRDefault="007B5269" w:rsidP="0036153D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99FF"/>
          <w:sz w:val="24"/>
          <w:szCs w:val="24"/>
          <w:lang w:eastAsia="cs-CZ"/>
        </w:rPr>
      </w:pPr>
    </w:p>
    <w:p w:rsidR="007B5269" w:rsidRDefault="007B5269" w:rsidP="005466F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99FF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269" w:rsidRPr="007B5269" w:rsidRDefault="0036153D" w:rsidP="007B5269">
      <w:pPr>
        <w:pStyle w:val="Odstavecseseznamem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7B5269">
        <w:rPr>
          <w:rFonts w:ascii="Arial" w:eastAsia="Times New Roman" w:hAnsi="Arial" w:cs="Arial"/>
          <w:b/>
          <w:bCs/>
          <w:color w:val="E36C0A" w:themeColor="accent6" w:themeShade="BF"/>
          <w:sz w:val="24"/>
          <w:szCs w:val="24"/>
          <w:lang w:eastAsia="cs-CZ"/>
        </w:rPr>
        <w:t>Výrobky</w:t>
      </w:r>
      <w:r w:rsidRPr="007B5269">
        <w:rPr>
          <w:rFonts w:ascii="Arial" w:eastAsia="Times New Roman" w:hAnsi="Arial" w:cs="Arial"/>
          <w:color w:val="E36C0A" w:themeColor="accent6" w:themeShade="BF"/>
          <w:sz w:val="24"/>
          <w:szCs w:val="24"/>
          <w:lang w:eastAsia="cs-CZ"/>
        </w:rPr>
        <w:br/>
      </w:r>
    </w:p>
    <w:p w:rsidR="0036153D" w:rsidRDefault="0036153D" w:rsidP="007B5269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t>Předměty, které prošly všemi stupni výroby. Jsou vyráběny za účelem prodeje odběratelům.</w:t>
      </w:r>
    </w:p>
    <w:p w:rsidR="007B5269" w:rsidRPr="007B5269" w:rsidRDefault="007B5269" w:rsidP="007B5269">
      <w:pPr>
        <w:spacing w:before="100" w:beforeAutospacing="1" w:after="100" w:afterAutospacing="1" w:line="36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</w:p>
    <w:p w:rsidR="007B5269" w:rsidRDefault="0036153D" w:rsidP="007B5269">
      <w:pPr>
        <w:pStyle w:val="Odstavecseseznamem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99FF"/>
          <w:sz w:val="24"/>
          <w:szCs w:val="24"/>
          <w:lang w:eastAsia="cs-CZ"/>
        </w:rPr>
      </w:pPr>
      <w:r w:rsidRPr="007B5269">
        <w:rPr>
          <w:rFonts w:ascii="Arial" w:eastAsia="Times New Roman" w:hAnsi="Arial" w:cs="Arial"/>
          <w:b/>
          <w:bCs/>
          <w:color w:val="E36C0A" w:themeColor="accent6" w:themeShade="BF"/>
          <w:sz w:val="24"/>
          <w:szCs w:val="24"/>
          <w:lang w:eastAsia="cs-CZ"/>
        </w:rPr>
        <w:t>Mladá a ostatní zvířata</w:t>
      </w:r>
      <w:r w:rsidRPr="007B5269">
        <w:rPr>
          <w:rFonts w:ascii="Arial" w:eastAsia="Times New Roman" w:hAnsi="Arial" w:cs="Arial"/>
          <w:color w:val="0099FF"/>
          <w:sz w:val="24"/>
          <w:szCs w:val="24"/>
          <w:lang w:eastAsia="cs-CZ"/>
        </w:rPr>
        <w:br/>
      </w:r>
    </w:p>
    <w:p w:rsidR="0036153D" w:rsidRPr="007B5269" w:rsidRDefault="007B5269" w:rsidP="0002251B">
      <w:pPr>
        <w:rPr>
          <w:rFonts w:ascii="Arial" w:eastAsia="Arial" w:hAnsi="Arial" w:cs="Arial"/>
          <w:noProof/>
          <w:color w:val="0099FF"/>
          <w:sz w:val="24"/>
          <w:szCs w:val="24"/>
          <w:lang w:eastAsia="cs-CZ"/>
        </w:rPr>
      </w:pPr>
      <w:r w:rsidRPr="007B5269">
        <w:rPr>
          <w:rFonts w:ascii="Arial" w:eastAsia="Arial" w:hAnsi="Arial" w:cs="Arial"/>
          <w:noProof/>
          <w:color w:val="0099FF"/>
          <w:sz w:val="24"/>
          <w:szCs w:val="24"/>
          <w:lang w:eastAsia="cs-CZ"/>
        </w:rPr>
        <w:t>Zvířata, která jsou určena k jatkám</w:t>
      </w:r>
    </w:p>
    <w:p w:rsidR="0036153D" w:rsidRDefault="0036153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397B29" w:rsidRDefault="00397B29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422AA3" w:rsidRPr="00422AA3" w:rsidRDefault="00397B29" w:rsidP="00397B29">
      <w:pPr>
        <w:spacing w:line="360" w:lineRule="auto"/>
        <w:rPr>
          <w:rFonts w:ascii="Arial" w:eastAsia="Arial" w:hAnsi="Arial" w:cs="Arial"/>
          <w:noProof/>
          <w:color w:val="0070C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70C0"/>
          <w:sz w:val="24"/>
          <w:szCs w:val="24"/>
          <w:lang w:eastAsia="cs-CZ"/>
        </w:rPr>
        <w:tab/>
        <w:t>Zaúčtování výrobků:</w:t>
      </w:r>
    </w:p>
    <w:p w:rsidR="00422AA3" w:rsidRPr="00397B29" w:rsidRDefault="00397B29" w:rsidP="00397B2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>ID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převod dokončených výrobků na sklad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123/613</w:t>
      </w:r>
    </w:p>
    <w:p w:rsidR="00397B29" w:rsidRPr="00397B29" w:rsidRDefault="00397B29" w:rsidP="00397B2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 xml:space="preserve">ID 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vyskladnění prodaných výrobků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613/123</w:t>
      </w:r>
    </w:p>
    <w:p w:rsidR="00397B29" w:rsidRPr="00397B29" w:rsidRDefault="00397B29" w:rsidP="00397B2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>ID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změna stavu výrobků- přírůstek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123/613</w:t>
      </w:r>
    </w:p>
    <w:p w:rsidR="00397B29" w:rsidRPr="00397B29" w:rsidRDefault="00397B29" w:rsidP="00397B2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>ID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převod dokončených výrobků na sklad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123/121</w:t>
      </w:r>
    </w:p>
    <w:p w:rsidR="00397B29" w:rsidRPr="00397B29" w:rsidRDefault="00397B29" w:rsidP="00397B2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>ID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poskytnutí výrobků na výstavách apod.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501/123</w:t>
      </w:r>
    </w:p>
    <w:p w:rsidR="00397B29" w:rsidRPr="00397B29" w:rsidRDefault="00397B29" w:rsidP="00397B2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>ID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zaúčtování změn v ocenění výrobků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123/681</w:t>
      </w:r>
    </w:p>
    <w:p w:rsidR="00397B29" w:rsidRPr="00397B29" w:rsidRDefault="00397B29" w:rsidP="00397B2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>ID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převod výrobků na sklad materiálu</w:t>
      </w:r>
    </w:p>
    <w:p w:rsidR="00397B29" w:rsidRPr="00397B29" w:rsidRDefault="00397B29" w:rsidP="00397B29">
      <w:pPr>
        <w:pStyle w:val="Odstavecseseznamem"/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pro režijní spotřebu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112/123</w:t>
      </w:r>
    </w:p>
    <w:p w:rsidR="00397B29" w:rsidRPr="00397B29" w:rsidRDefault="00397B29" w:rsidP="00397B2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>ID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přebytek zásob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123/613</w:t>
      </w:r>
    </w:p>
    <w:p w:rsidR="00397B29" w:rsidRPr="00397B29" w:rsidRDefault="00397B29" w:rsidP="00397B29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>ID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manko nad normu</w:t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</w:r>
      <w:r w:rsidRPr="00397B29">
        <w:rPr>
          <w:rFonts w:ascii="Arial" w:eastAsia="Arial" w:hAnsi="Arial" w:cs="Arial"/>
          <w:noProof/>
          <w:sz w:val="24"/>
          <w:szCs w:val="24"/>
          <w:lang w:eastAsia="cs-CZ"/>
        </w:rPr>
        <w:tab/>
        <w:t>549/123</w:t>
      </w:r>
    </w:p>
    <w:p w:rsidR="00422AA3" w:rsidRPr="00397B29" w:rsidRDefault="00422AA3" w:rsidP="00397B29">
      <w:pPr>
        <w:spacing w:line="360" w:lineRule="auto"/>
        <w:rPr>
          <w:rFonts w:ascii="Arial" w:eastAsia="Arial" w:hAnsi="Arial" w:cs="Arial"/>
          <w:noProof/>
          <w:sz w:val="24"/>
          <w:szCs w:val="24"/>
          <w:lang w:eastAsia="cs-CZ"/>
        </w:rPr>
      </w:pPr>
    </w:p>
    <w:p w:rsidR="00422AA3" w:rsidRPr="0002251B" w:rsidRDefault="00422AA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2251B" w:rsidRDefault="007B5269" w:rsidP="005466FB">
      <w:pPr>
        <w:jc w:val="center"/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5269" w:rsidRDefault="007B5269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B5269" w:rsidRDefault="007B5269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B5269" w:rsidRDefault="007B5269" w:rsidP="007B52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7B5269" w:rsidRDefault="007B5269" w:rsidP="007B5269">
      <w:pPr>
        <w:rPr>
          <w:rFonts w:ascii="Arial" w:hAnsi="Arial" w:cs="Arial"/>
          <w:sz w:val="24"/>
          <w:szCs w:val="24"/>
        </w:rPr>
      </w:pPr>
    </w:p>
    <w:p w:rsidR="007B5269" w:rsidRPr="00F80F1F" w:rsidRDefault="007B5269" w:rsidP="007B5269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7B5269" w:rsidRPr="00F80F1F" w:rsidRDefault="007B5269" w:rsidP="007B5269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7B5269" w:rsidRDefault="007B5269" w:rsidP="007B5269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7B5269" w:rsidRDefault="007B5269" w:rsidP="007B52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335CD">
        <w:rPr>
          <w:rFonts w:ascii="Arial" w:hAnsi="Arial" w:cs="Arial"/>
          <w:sz w:val="24"/>
          <w:szCs w:val="24"/>
        </w:rPr>
        <w:t>http://www.uctovani.net/ucet.</w:t>
      </w:r>
    </w:p>
    <w:p w:rsidR="00C043AA" w:rsidRPr="00F80F1F" w:rsidRDefault="00C043AA" w:rsidP="00C043AA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Vyhláška č. 500/2002 Sb., zákon o účetnictví, České účetní standardy</w:t>
      </w:r>
    </w:p>
    <w:p w:rsidR="00C043AA" w:rsidRPr="00F80F1F" w:rsidRDefault="00C043AA" w:rsidP="00C043AA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Obrázky webu Office.com</w:t>
      </w:r>
    </w:p>
    <w:p w:rsidR="007B5269" w:rsidRPr="0002251B" w:rsidRDefault="007B5269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9B06DE" w:rsidRDefault="009B06DE"/>
    <w:sectPr w:rsidR="009B06DE" w:rsidSect="00397B29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97_"/>
      </v:shape>
    </w:pict>
  </w:numPicBullet>
  <w:abstractNum w:abstractNumId="0">
    <w:nsid w:val="09832A70"/>
    <w:multiLevelType w:val="hybridMultilevel"/>
    <w:tmpl w:val="4E2C4C32"/>
    <w:lvl w:ilvl="0" w:tplc="C4568A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386200"/>
    <w:multiLevelType w:val="hybridMultilevel"/>
    <w:tmpl w:val="FBDCD0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339C9"/>
    <w:multiLevelType w:val="multilevel"/>
    <w:tmpl w:val="1534B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8C74167"/>
    <w:multiLevelType w:val="hybridMultilevel"/>
    <w:tmpl w:val="B220E68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36153D"/>
    <w:rsid w:val="00397B29"/>
    <w:rsid w:val="003C2CC8"/>
    <w:rsid w:val="00422AA3"/>
    <w:rsid w:val="00432A04"/>
    <w:rsid w:val="004A0E66"/>
    <w:rsid w:val="004E4EB4"/>
    <w:rsid w:val="00540C63"/>
    <w:rsid w:val="005466FB"/>
    <w:rsid w:val="00566DCD"/>
    <w:rsid w:val="00616E2B"/>
    <w:rsid w:val="007B5269"/>
    <w:rsid w:val="007E60D1"/>
    <w:rsid w:val="00897B93"/>
    <w:rsid w:val="008C3FF6"/>
    <w:rsid w:val="00905098"/>
    <w:rsid w:val="009B06DE"/>
    <w:rsid w:val="009E048B"/>
    <w:rsid w:val="00AB53EC"/>
    <w:rsid w:val="00B22E5E"/>
    <w:rsid w:val="00B3538A"/>
    <w:rsid w:val="00C043AA"/>
    <w:rsid w:val="00FB61CE"/>
    <w:rsid w:val="00FD7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16E2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97B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97B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8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2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81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43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42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86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2134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5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5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554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2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2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83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29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14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45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24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97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84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782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16144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2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84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1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946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8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8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79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591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25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235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70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9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93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3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54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86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06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22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208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6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355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6334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686629">
                                                      <w:marLeft w:val="150"/>
                                                      <w:marRight w:val="15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tovani.net/ucet.php?ucet_c=122&amp;popis=Polotovary-vlastni-vyroby&amp;i=6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ctovani.net/ucet.php?ucet_c=121&amp;popis=Nedokoncena-vyroba&amp;i=6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ctovani.net/ucet.php?ucet_c=124&amp;popis=Mlada-a-ostatni-zvirata-a-jejich-skupiny&amp;i=6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tovani.net/ucet.php?ucet_c=123&amp;popis=Vyrobky&amp;i=67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391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19</cp:revision>
  <dcterms:created xsi:type="dcterms:W3CDTF">2014-06-12T08:38:00Z</dcterms:created>
  <dcterms:modified xsi:type="dcterms:W3CDTF">2014-10-23T11:49:00Z</dcterms:modified>
</cp:coreProperties>
</file>